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5C831" w14:textId="47C7565D" w:rsidR="00770AAB" w:rsidRDefault="005E6745">
      <w:pPr>
        <w:spacing w:before="60"/>
        <w:ind w:left="4"/>
        <w:jc w:val="center"/>
        <w:rPr>
          <w:b/>
          <w:sz w:val="24"/>
        </w:rPr>
      </w:pPr>
      <w:r>
        <w:rPr>
          <w:b/>
          <w:sz w:val="24"/>
        </w:rPr>
        <w:t>«</w:t>
      </w:r>
      <w:r w:rsidR="00C612D0">
        <w:rPr>
          <w:b/>
          <w:sz w:val="24"/>
        </w:rPr>
        <w:t>Айша</w:t>
      </w:r>
      <w:r>
        <w:rPr>
          <w:b/>
          <w:sz w:val="24"/>
        </w:rPr>
        <w:t>»</w:t>
      </w:r>
      <w:r w:rsidR="00C612D0">
        <w:rPr>
          <w:b/>
          <w:sz w:val="24"/>
        </w:rPr>
        <w:t xml:space="preserve"> 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жеке </w:t>
      </w:r>
      <w:r>
        <w:rPr>
          <w:b/>
          <w:spacing w:val="-2"/>
          <w:sz w:val="24"/>
        </w:rPr>
        <w:t>б</w:t>
      </w:r>
      <w:r w:rsidR="00C612D0">
        <w:rPr>
          <w:b/>
          <w:spacing w:val="-2"/>
          <w:sz w:val="24"/>
        </w:rPr>
        <w:t>өбекжайы</w:t>
      </w:r>
    </w:p>
    <w:p w14:paraId="45A5C832" w14:textId="77777777" w:rsidR="00770AAB" w:rsidRDefault="00770AAB">
      <w:pPr>
        <w:pStyle w:val="a3"/>
        <w:rPr>
          <w:b/>
        </w:rPr>
      </w:pPr>
    </w:p>
    <w:p w14:paraId="45A5C833" w14:textId="77777777" w:rsidR="00770AAB" w:rsidRDefault="00770AAB">
      <w:pPr>
        <w:pStyle w:val="a3"/>
        <w:spacing w:before="8"/>
        <w:rPr>
          <w:b/>
        </w:rPr>
      </w:pPr>
    </w:p>
    <w:p w14:paraId="45A5C834" w14:textId="77777777" w:rsidR="00770AAB" w:rsidRDefault="005E6745">
      <w:pPr>
        <w:spacing w:line="276" w:lineRule="auto"/>
        <w:ind w:left="4" w:right="2"/>
        <w:jc w:val="center"/>
        <w:rPr>
          <w:b/>
          <w:sz w:val="24"/>
        </w:rPr>
      </w:pPr>
      <w:r>
        <w:rPr>
          <w:b/>
          <w:color w:val="333333"/>
          <w:sz w:val="24"/>
        </w:rPr>
        <w:t>Мектепке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дейінгі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біліммен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қамтылмаған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балалардың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ата-аналарына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арналған консультациялық пункттің жұмыс жоспары бойынша</w:t>
      </w:r>
    </w:p>
    <w:p w14:paraId="45A5C835" w14:textId="77777777" w:rsidR="00770AAB" w:rsidRDefault="005E6745">
      <w:pPr>
        <w:spacing w:line="274" w:lineRule="exact"/>
        <w:ind w:left="4" w:right="4"/>
        <w:jc w:val="center"/>
        <w:rPr>
          <w:b/>
          <w:sz w:val="24"/>
        </w:rPr>
      </w:pPr>
      <w:r>
        <w:rPr>
          <w:b/>
          <w:color w:val="333333"/>
          <w:sz w:val="24"/>
        </w:rPr>
        <w:t>ЖЫЛДЫҚ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pacing w:val="-2"/>
          <w:sz w:val="24"/>
        </w:rPr>
        <w:t>ЕСЕБІ</w:t>
      </w:r>
    </w:p>
    <w:p w14:paraId="45A5C836" w14:textId="77777777" w:rsidR="00770AAB" w:rsidRDefault="005E6745">
      <w:pPr>
        <w:spacing w:before="44"/>
        <w:ind w:left="4" w:right="3"/>
        <w:jc w:val="center"/>
        <w:rPr>
          <w:b/>
          <w:sz w:val="24"/>
        </w:rPr>
      </w:pPr>
      <w:r>
        <w:rPr>
          <w:b/>
          <w:color w:val="333333"/>
          <w:sz w:val="24"/>
        </w:rPr>
        <w:t>(2024-2025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оқу</w:t>
      </w:r>
      <w:r>
        <w:rPr>
          <w:b/>
          <w:color w:val="333333"/>
          <w:spacing w:val="1"/>
          <w:sz w:val="24"/>
        </w:rPr>
        <w:t xml:space="preserve"> </w:t>
      </w:r>
      <w:r>
        <w:rPr>
          <w:b/>
          <w:color w:val="333333"/>
          <w:spacing w:val="-4"/>
          <w:sz w:val="24"/>
        </w:rPr>
        <w:t>жылы)</w:t>
      </w:r>
    </w:p>
    <w:p w14:paraId="45A5C837" w14:textId="77777777" w:rsidR="00770AAB" w:rsidRDefault="00770AAB">
      <w:pPr>
        <w:pStyle w:val="a3"/>
        <w:spacing w:before="4"/>
        <w:rPr>
          <w:b/>
        </w:rPr>
      </w:pPr>
    </w:p>
    <w:p w14:paraId="45A5C838" w14:textId="77777777" w:rsidR="00770AAB" w:rsidRDefault="005E6745">
      <w:pPr>
        <w:spacing w:line="276" w:lineRule="auto"/>
        <w:ind w:left="360" w:right="351"/>
        <w:jc w:val="both"/>
        <w:rPr>
          <w:i/>
          <w:sz w:val="24"/>
        </w:rPr>
      </w:pPr>
      <w:r>
        <w:rPr>
          <w:i/>
          <w:sz w:val="24"/>
        </w:rPr>
        <w:t>Мақсаты: Мектепке дейінгі ұйымдарға бармайтын балалардың ата-аналарына педагогикалық, психологиялық және әдістемелік көмек көрсету, отбасы тәрбиесін қолдау,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балалардың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ерте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әлеуметтенуі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дамуына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жағдай жасау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ата-аналардың педагогикалық құзыреттілігін арттыру.</w:t>
      </w:r>
    </w:p>
    <w:p w14:paraId="45A5C839" w14:textId="77777777" w:rsidR="00770AAB" w:rsidRDefault="00770AAB">
      <w:pPr>
        <w:pStyle w:val="a3"/>
        <w:spacing w:before="3"/>
        <w:rPr>
          <w:i/>
        </w:rPr>
      </w:pPr>
    </w:p>
    <w:p w14:paraId="45A5C83A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  <w:spacing w:before="0"/>
      </w:pPr>
      <w:r>
        <w:t>Баламен</w:t>
      </w:r>
      <w:r>
        <w:rPr>
          <w:spacing w:val="-2"/>
        </w:rPr>
        <w:t xml:space="preserve"> </w:t>
      </w:r>
      <w:r>
        <w:t>танысу</w:t>
      </w:r>
      <w:r>
        <w:rPr>
          <w:spacing w:val="-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rPr>
          <w:spacing w:val="-2"/>
        </w:rPr>
        <w:t>бейімдеу</w:t>
      </w:r>
    </w:p>
    <w:p w14:paraId="45A5C83B" w14:textId="77777777" w:rsidR="00770AAB" w:rsidRDefault="00770AAB">
      <w:pPr>
        <w:pStyle w:val="a3"/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3E" w14:textId="77777777">
        <w:trPr>
          <w:trHeight w:val="1458"/>
        </w:trPr>
        <w:tc>
          <w:tcPr>
            <w:tcW w:w="2521" w:type="dxa"/>
            <w:shd w:val="clear" w:color="auto" w:fill="F1F4F4"/>
          </w:tcPr>
          <w:p w14:paraId="45A5C83C" w14:textId="77777777" w:rsidR="00770AAB" w:rsidRDefault="005E6745">
            <w:pPr>
              <w:pStyle w:val="TableParagraph"/>
              <w:spacing w:before="39"/>
              <w:ind w:right="565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843" w:type="dxa"/>
          </w:tcPr>
          <w:p w14:paraId="45A5C83D" w14:textId="77777777" w:rsidR="00770AAB" w:rsidRDefault="005E6745">
            <w:pPr>
              <w:pStyle w:val="TableParagraph"/>
              <w:spacing w:before="39"/>
              <w:ind w:left="103" w:right="101"/>
              <w:jc w:val="both"/>
              <w:rPr>
                <w:sz w:val="24"/>
              </w:rPr>
            </w:pPr>
            <w:r>
              <w:rPr>
                <w:sz w:val="24"/>
              </w:rPr>
              <w:t>"Үй жағдайында балаға күн тәртібін қалай үйрету керек?" тақырыбында кеңес. Баланың жас ерекшеліктерін диагностикалау: Балалардың жас ерекшеліктеріне сәйкес даму деңгейін анықтау мақсатында алғашқы диагностикалау жұмыстарын жүргізу.</w:t>
            </w:r>
          </w:p>
        </w:tc>
      </w:tr>
      <w:tr w:rsidR="00770AAB" w14:paraId="45A5C841" w14:textId="77777777">
        <w:trPr>
          <w:trHeight w:val="358"/>
        </w:trPr>
        <w:tc>
          <w:tcPr>
            <w:tcW w:w="2521" w:type="dxa"/>
            <w:shd w:val="clear" w:color="auto" w:fill="F1F4F4"/>
          </w:tcPr>
          <w:p w14:paraId="45A5C83F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843" w:type="dxa"/>
          </w:tcPr>
          <w:p w14:paraId="45A5C840" w14:textId="77777777" w:rsidR="00770AAB" w:rsidRDefault="005E674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Әңгімелесу,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сабақтар</w:t>
            </w:r>
          </w:p>
        </w:tc>
      </w:tr>
      <w:tr w:rsidR="00770AAB" w14:paraId="45A5C844" w14:textId="77777777">
        <w:trPr>
          <w:trHeight w:val="354"/>
        </w:trPr>
        <w:tc>
          <w:tcPr>
            <w:tcW w:w="2521" w:type="dxa"/>
            <w:shd w:val="clear" w:color="auto" w:fill="F1F4F4"/>
          </w:tcPr>
          <w:p w14:paraId="45A5C842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маман:</w:t>
            </w:r>
          </w:p>
        </w:tc>
        <w:tc>
          <w:tcPr>
            <w:tcW w:w="6843" w:type="dxa"/>
          </w:tcPr>
          <w:p w14:paraId="45A5C843" w14:textId="77777777" w:rsidR="00770AAB" w:rsidRDefault="005E6745">
            <w:pPr>
              <w:pStyle w:val="TableParagraph"/>
              <w:spacing w:before="39"/>
              <w:ind w:left="103"/>
              <w:rPr>
                <w:sz w:val="24"/>
              </w:rPr>
            </w:pPr>
            <w:r>
              <w:rPr>
                <w:sz w:val="24"/>
              </w:rPr>
              <w:t>Меңгеруші,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әдіскер,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47" w14:textId="77777777">
        <w:trPr>
          <w:trHeight w:val="1181"/>
        </w:trPr>
        <w:tc>
          <w:tcPr>
            <w:tcW w:w="2521" w:type="dxa"/>
            <w:shd w:val="clear" w:color="auto" w:fill="F1F4F4"/>
          </w:tcPr>
          <w:p w14:paraId="45A5C845" w14:textId="77777777" w:rsidR="00770AAB" w:rsidRDefault="005E6745">
            <w:pPr>
              <w:pStyle w:val="TableParagraph"/>
              <w:ind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Атқарылған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нәтижесі (Есеп):</w:t>
            </w:r>
          </w:p>
        </w:tc>
        <w:tc>
          <w:tcPr>
            <w:tcW w:w="6843" w:type="dxa"/>
          </w:tcPr>
          <w:p w14:paraId="45A5C846" w14:textId="77777777" w:rsidR="00770AAB" w:rsidRDefault="005E6745">
            <w:pPr>
              <w:pStyle w:val="TableParagraph"/>
              <w:ind w:left="103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Балалардың даму деңгейінің алғашқы картасы жасалып, ата-аналар үйде режим сақтаудың маңыздылығын түсінді. Меңгеруші мен әдіскер тарапынан жүйелі бағыт-бағдар </w:t>
            </w:r>
            <w:r>
              <w:rPr>
                <w:b/>
                <w:spacing w:val="-2"/>
                <w:sz w:val="24"/>
              </w:rPr>
              <w:t>берілді.</w:t>
            </w:r>
          </w:p>
        </w:tc>
      </w:tr>
    </w:tbl>
    <w:p w14:paraId="45A5C848" w14:textId="77777777" w:rsidR="00770AAB" w:rsidRDefault="00770AAB">
      <w:pPr>
        <w:pStyle w:val="a3"/>
        <w:spacing w:before="7"/>
        <w:rPr>
          <w:b/>
        </w:rPr>
      </w:pPr>
    </w:p>
    <w:p w14:paraId="45A5C849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  <w:spacing w:before="0"/>
      </w:pPr>
      <w:r>
        <w:t>Әлеуметтендіру</w:t>
      </w:r>
      <w:r>
        <w:rPr>
          <w:spacing w:val="-2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бейімдеу</w:t>
      </w:r>
      <w:r>
        <w:rPr>
          <w:spacing w:val="-1"/>
        </w:rPr>
        <w:t xml:space="preserve"> </w:t>
      </w:r>
      <w:r>
        <w:rPr>
          <w:spacing w:val="-2"/>
        </w:rPr>
        <w:t>жұмыстары</w:t>
      </w:r>
    </w:p>
    <w:p w14:paraId="45A5C84A" w14:textId="77777777" w:rsidR="00770AAB" w:rsidRDefault="00770AAB">
      <w:pPr>
        <w:pStyle w:val="a3"/>
        <w:spacing w:before="4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4D" w14:textId="77777777">
        <w:trPr>
          <w:trHeight w:val="1734"/>
        </w:trPr>
        <w:tc>
          <w:tcPr>
            <w:tcW w:w="2521" w:type="dxa"/>
            <w:shd w:val="clear" w:color="auto" w:fill="F1F4F4"/>
          </w:tcPr>
          <w:p w14:paraId="45A5C84B" w14:textId="77777777" w:rsidR="00770AAB" w:rsidRDefault="005E6745">
            <w:pPr>
              <w:pStyle w:val="TableParagraph"/>
              <w:spacing w:before="38"/>
              <w:ind w:right="565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843" w:type="dxa"/>
          </w:tcPr>
          <w:p w14:paraId="45A5C84C" w14:textId="77777777" w:rsidR="00770AAB" w:rsidRDefault="005E6745">
            <w:pPr>
              <w:pStyle w:val="TableParagraph"/>
              <w:spacing w:before="38"/>
              <w:ind w:left="103" w:right="96"/>
              <w:jc w:val="both"/>
              <w:rPr>
                <w:sz w:val="24"/>
              </w:rPr>
            </w:pPr>
            <w:r>
              <w:rPr>
                <w:sz w:val="24"/>
              </w:rPr>
              <w:t>"Мен кіммін?" тақырыбында ойындар. Қарым-қатынас жасау жаттығулары. "Баланың эмоцияларын қалай түсінуге және дамытуға болады?" кеңесі. Түрлі таныстыру ойындарын ұйымдастыру арқылы балалардың ұжымға тез бейімделуіне жағдай жасау және оларды қарапайым тәртіп ережелеріне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770AAB" w14:paraId="45A5C850" w14:textId="77777777">
        <w:trPr>
          <w:trHeight w:val="357"/>
        </w:trPr>
        <w:tc>
          <w:tcPr>
            <w:tcW w:w="2521" w:type="dxa"/>
            <w:shd w:val="clear" w:color="auto" w:fill="F1F4F4"/>
          </w:tcPr>
          <w:p w14:paraId="45A5C84E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843" w:type="dxa"/>
          </w:tcPr>
          <w:p w14:paraId="45A5C84F" w14:textId="77777777" w:rsidR="00770AAB" w:rsidRDefault="005E674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Дәріс,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практикалық</w:t>
            </w:r>
            <w:r>
              <w:rPr>
                <w:spacing w:val="-2"/>
                <w:sz w:val="24"/>
              </w:rPr>
              <w:t xml:space="preserve"> сабақтар</w:t>
            </w:r>
          </w:p>
        </w:tc>
      </w:tr>
      <w:tr w:rsidR="00770AAB" w14:paraId="45A5C853" w14:textId="77777777">
        <w:trPr>
          <w:trHeight w:val="354"/>
        </w:trPr>
        <w:tc>
          <w:tcPr>
            <w:tcW w:w="2521" w:type="dxa"/>
            <w:shd w:val="clear" w:color="auto" w:fill="F1F4F4"/>
          </w:tcPr>
          <w:p w14:paraId="45A5C851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маман:</w:t>
            </w:r>
          </w:p>
        </w:tc>
        <w:tc>
          <w:tcPr>
            <w:tcW w:w="6843" w:type="dxa"/>
          </w:tcPr>
          <w:p w14:paraId="45A5C852" w14:textId="77777777" w:rsidR="00770AAB" w:rsidRDefault="005E6745">
            <w:pPr>
              <w:pStyle w:val="TableParagraph"/>
              <w:spacing w:before="39"/>
              <w:ind w:left="103"/>
              <w:rPr>
                <w:sz w:val="24"/>
              </w:rPr>
            </w:pPr>
            <w:r>
              <w:rPr>
                <w:sz w:val="24"/>
              </w:rPr>
              <w:t>Әдіскер,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56" w14:textId="77777777">
        <w:trPr>
          <w:trHeight w:val="905"/>
        </w:trPr>
        <w:tc>
          <w:tcPr>
            <w:tcW w:w="2521" w:type="dxa"/>
            <w:shd w:val="clear" w:color="auto" w:fill="F1F4F4"/>
          </w:tcPr>
          <w:p w14:paraId="45A5C854" w14:textId="77777777" w:rsidR="00770AAB" w:rsidRDefault="005E6745">
            <w:pPr>
              <w:pStyle w:val="TableParagraph"/>
              <w:ind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Атқарылған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нәтижесі (Есеп):</w:t>
            </w:r>
          </w:p>
        </w:tc>
        <w:tc>
          <w:tcPr>
            <w:tcW w:w="6843" w:type="dxa"/>
          </w:tcPr>
          <w:p w14:paraId="45A5C855" w14:textId="77777777" w:rsidR="00770AAB" w:rsidRDefault="005E6745">
            <w:pPr>
              <w:pStyle w:val="TableParagraph"/>
              <w:spacing w:before="45" w:line="237" w:lineRule="auto"/>
              <w:ind w:left="103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бойындағы қорқыныш пен үрей азайып, қарапайым тәртіп ережелерін меңгере бастады. Ата-аналар баланың эмоционалдық жағдайын түсінуді үйренді.</w:t>
            </w:r>
          </w:p>
        </w:tc>
      </w:tr>
    </w:tbl>
    <w:p w14:paraId="45A5C857" w14:textId="77777777" w:rsidR="00770AAB" w:rsidRDefault="00770AAB">
      <w:pPr>
        <w:pStyle w:val="a3"/>
        <w:spacing w:before="8"/>
        <w:rPr>
          <w:b/>
        </w:rPr>
      </w:pPr>
    </w:p>
    <w:p w14:paraId="45A5C858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Кері</w:t>
      </w:r>
      <w:r>
        <w:rPr>
          <w:spacing w:val="-2"/>
        </w:rPr>
        <w:t xml:space="preserve"> </w:t>
      </w:r>
      <w:r>
        <w:t>байланыс</w:t>
      </w:r>
      <w:r>
        <w:rPr>
          <w:spacing w:val="-2"/>
        </w:rPr>
        <w:t xml:space="preserve"> </w:t>
      </w:r>
      <w:r>
        <w:t>және</w:t>
      </w:r>
      <w:r>
        <w:rPr>
          <w:spacing w:val="-5"/>
        </w:rPr>
        <w:t xml:space="preserve"> </w:t>
      </w:r>
      <w:r>
        <w:rPr>
          <w:spacing w:val="-2"/>
        </w:rPr>
        <w:t>сауалнама</w:t>
      </w:r>
    </w:p>
    <w:p w14:paraId="45A5C859" w14:textId="77777777" w:rsidR="00770AAB" w:rsidRDefault="00770AAB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5C" w14:textId="77777777">
        <w:trPr>
          <w:trHeight w:val="313"/>
        </w:trPr>
        <w:tc>
          <w:tcPr>
            <w:tcW w:w="2521" w:type="dxa"/>
            <w:shd w:val="clear" w:color="auto" w:fill="F1F4F4"/>
          </w:tcPr>
          <w:p w14:paraId="45A5C85A" w14:textId="77777777" w:rsidR="00770AAB" w:rsidRDefault="005E6745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іс-</w:t>
            </w:r>
          </w:p>
        </w:tc>
        <w:tc>
          <w:tcPr>
            <w:tcW w:w="6843" w:type="dxa"/>
          </w:tcPr>
          <w:p w14:paraId="45A5C85B" w14:textId="77777777" w:rsidR="00770AAB" w:rsidRDefault="005E6745">
            <w:pPr>
              <w:pStyle w:val="TableParagraph"/>
              <w:tabs>
                <w:tab w:val="left" w:pos="850"/>
                <w:tab w:val="left" w:pos="1870"/>
                <w:tab w:val="left" w:pos="3498"/>
                <w:tab w:val="left" w:pos="5192"/>
              </w:tabs>
              <w:spacing w:line="251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«Сіз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қандай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ата-анасыз?»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сауалнамасы.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Ата-аналармен</w:t>
            </w:r>
          </w:p>
        </w:tc>
      </w:tr>
    </w:tbl>
    <w:p w14:paraId="45A5C85D" w14:textId="77777777" w:rsidR="00770AAB" w:rsidRDefault="00770AAB">
      <w:pPr>
        <w:pStyle w:val="TableParagraph"/>
        <w:spacing w:line="251" w:lineRule="exact"/>
        <w:rPr>
          <w:sz w:val="24"/>
        </w:rPr>
        <w:sectPr w:rsidR="00770AAB">
          <w:type w:val="continuous"/>
          <w:pgSz w:w="12240" w:h="15840"/>
          <w:pgMar w:top="1380" w:right="1080" w:bottom="1055" w:left="108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60" w14:textId="77777777">
        <w:trPr>
          <w:trHeight w:val="865"/>
        </w:trPr>
        <w:tc>
          <w:tcPr>
            <w:tcW w:w="2521" w:type="dxa"/>
            <w:shd w:val="clear" w:color="auto" w:fill="F1F4F4"/>
          </w:tcPr>
          <w:p w14:paraId="45A5C85E" w14:textId="77777777" w:rsidR="00770AAB" w:rsidRDefault="005E6745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шаралар:</w:t>
            </w:r>
          </w:p>
        </w:tc>
        <w:tc>
          <w:tcPr>
            <w:tcW w:w="6843" w:type="dxa"/>
          </w:tcPr>
          <w:p w14:paraId="45A5C85F" w14:textId="77777777" w:rsidR="00770AAB" w:rsidRDefault="005E6745">
            <w:pPr>
              <w:pStyle w:val="TableParagraph"/>
              <w:spacing w:before="0"/>
              <w:ind w:left="103" w:right="106"/>
              <w:jc w:val="both"/>
              <w:rPr>
                <w:sz w:val="24"/>
              </w:rPr>
            </w:pPr>
            <w:r>
              <w:rPr>
                <w:sz w:val="24"/>
              </w:rPr>
              <w:t>қашықтан жедел байланыс орнату, жүргізілген сауалнама нәтижелерін, олардың пікірлері мен ұсыныстарын негізге ала отырып, тәрбие жұмысын жандандыру.</w:t>
            </w:r>
          </w:p>
        </w:tc>
      </w:tr>
      <w:tr w:rsidR="00770AAB" w14:paraId="45A5C863" w14:textId="77777777">
        <w:trPr>
          <w:trHeight w:val="357"/>
        </w:trPr>
        <w:tc>
          <w:tcPr>
            <w:tcW w:w="2521" w:type="dxa"/>
            <w:shd w:val="clear" w:color="auto" w:fill="F1F4F4"/>
          </w:tcPr>
          <w:p w14:paraId="45A5C861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843" w:type="dxa"/>
          </w:tcPr>
          <w:p w14:paraId="45A5C862" w14:textId="77777777" w:rsidR="00770AAB" w:rsidRDefault="005E67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Сауалнама</w:t>
            </w:r>
          </w:p>
        </w:tc>
      </w:tr>
      <w:tr w:rsidR="00770AAB" w14:paraId="45A5C866" w14:textId="77777777">
        <w:trPr>
          <w:trHeight w:val="354"/>
        </w:trPr>
        <w:tc>
          <w:tcPr>
            <w:tcW w:w="2521" w:type="dxa"/>
            <w:shd w:val="clear" w:color="auto" w:fill="F1F4F4"/>
          </w:tcPr>
          <w:p w14:paraId="45A5C864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маман:</w:t>
            </w:r>
          </w:p>
        </w:tc>
        <w:tc>
          <w:tcPr>
            <w:tcW w:w="6843" w:type="dxa"/>
          </w:tcPr>
          <w:p w14:paraId="45A5C865" w14:textId="77777777" w:rsidR="00770AAB" w:rsidRDefault="005E6745">
            <w:pPr>
              <w:pStyle w:val="TableParagraph"/>
              <w:spacing w:before="39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Әдіскер</w:t>
            </w:r>
          </w:p>
        </w:tc>
      </w:tr>
      <w:tr w:rsidR="00770AAB" w14:paraId="45A5C869" w14:textId="77777777">
        <w:trPr>
          <w:trHeight w:val="1182"/>
        </w:trPr>
        <w:tc>
          <w:tcPr>
            <w:tcW w:w="2521" w:type="dxa"/>
            <w:shd w:val="clear" w:color="auto" w:fill="F1F4F4"/>
          </w:tcPr>
          <w:p w14:paraId="45A5C867" w14:textId="77777777" w:rsidR="00770AAB" w:rsidRDefault="005E6745">
            <w:pPr>
              <w:pStyle w:val="TableParagraph"/>
              <w:ind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Атқарылған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нәтижесі (Есеп):</w:t>
            </w:r>
          </w:p>
        </w:tc>
        <w:tc>
          <w:tcPr>
            <w:tcW w:w="6843" w:type="dxa"/>
          </w:tcPr>
          <w:p w14:paraId="45A5C868" w14:textId="77777777" w:rsidR="00770AAB" w:rsidRDefault="005E6745">
            <w:pPr>
              <w:pStyle w:val="TableParagraph"/>
              <w:ind w:left="103" w:righ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Сауалнама нәтижесі негізінде ата-аналардың сұраныстары мен қажеттіліктері анықталып, кеңес беру пунктінің келесі жұмыстарына түзетулер енгізілді. Кері байланыс деңгейі </w:t>
            </w:r>
            <w:r>
              <w:rPr>
                <w:b/>
                <w:spacing w:val="-2"/>
                <w:sz w:val="24"/>
              </w:rPr>
              <w:t>артты.</w:t>
            </w:r>
          </w:p>
        </w:tc>
      </w:tr>
    </w:tbl>
    <w:p w14:paraId="45A5C86A" w14:textId="77777777" w:rsidR="00770AAB" w:rsidRDefault="00770AAB">
      <w:pPr>
        <w:pStyle w:val="a3"/>
        <w:spacing w:before="28"/>
        <w:rPr>
          <w:b/>
        </w:rPr>
      </w:pPr>
    </w:p>
    <w:p w14:paraId="45A5C86B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Білім</w:t>
      </w:r>
      <w:r>
        <w:rPr>
          <w:spacing w:val="-5"/>
        </w:rPr>
        <w:t xml:space="preserve"> </w:t>
      </w:r>
      <w:r>
        <w:t>беру</w:t>
      </w:r>
      <w:r>
        <w:rPr>
          <w:spacing w:val="-1"/>
        </w:rPr>
        <w:t xml:space="preserve"> </w:t>
      </w:r>
      <w:r>
        <w:t>процесіне</w:t>
      </w:r>
      <w:r>
        <w:rPr>
          <w:spacing w:val="-2"/>
        </w:rPr>
        <w:t xml:space="preserve"> </w:t>
      </w:r>
      <w:r>
        <w:t>тарту</w:t>
      </w:r>
      <w:r>
        <w:rPr>
          <w:spacing w:val="-1"/>
        </w:rPr>
        <w:t xml:space="preserve"> </w:t>
      </w:r>
      <w:r>
        <w:t>және</w:t>
      </w:r>
      <w:r>
        <w:rPr>
          <w:spacing w:val="-2"/>
        </w:rPr>
        <w:t xml:space="preserve"> шығармашылық</w:t>
      </w:r>
    </w:p>
    <w:p w14:paraId="45A5C86C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6F" w14:textId="77777777">
        <w:trPr>
          <w:trHeight w:val="1182"/>
        </w:trPr>
        <w:tc>
          <w:tcPr>
            <w:tcW w:w="2521" w:type="dxa"/>
            <w:shd w:val="clear" w:color="auto" w:fill="F1F4F4"/>
          </w:tcPr>
          <w:p w14:paraId="45A5C86D" w14:textId="77777777" w:rsidR="00770AAB" w:rsidRDefault="005E6745">
            <w:pPr>
              <w:pStyle w:val="TableParagraph"/>
              <w:spacing w:before="39"/>
              <w:ind w:right="565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843" w:type="dxa"/>
          </w:tcPr>
          <w:p w14:paraId="45A5C86E" w14:textId="77777777" w:rsidR="00770AAB" w:rsidRDefault="005E6745">
            <w:pPr>
              <w:pStyle w:val="TableParagraph"/>
              <w:spacing w:before="39"/>
              <w:ind w:left="103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"Баланың есте сақтау қабілетін дамыту жолдары." Жаңа жылға орай қолданбалы жұмыстар. Қарапайым сурет салу және бояу. Ата-аналарды бөбекжайдың тыныс-тіршілігіне белсенді </w:t>
            </w:r>
            <w:r>
              <w:rPr>
                <w:spacing w:val="-2"/>
                <w:sz w:val="24"/>
              </w:rPr>
              <w:t>қатыстыру.</w:t>
            </w:r>
          </w:p>
        </w:tc>
      </w:tr>
      <w:tr w:rsidR="00770AAB" w14:paraId="45A5C872" w14:textId="77777777">
        <w:trPr>
          <w:trHeight w:val="633"/>
        </w:trPr>
        <w:tc>
          <w:tcPr>
            <w:tcW w:w="2521" w:type="dxa"/>
            <w:shd w:val="clear" w:color="auto" w:fill="F1F4F4"/>
          </w:tcPr>
          <w:p w14:paraId="45A5C870" w14:textId="77777777" w:rsidR="00770AAB" w:rsidRDefault="005E6745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843" w:type="dxa"/>
          </w:tcPr>
          <w:p w14:paraId="45A5C871" w14:textId="77777777" w:rsidR="00770AAB" w:rsidRDefault="005E6745">
            <w:pPr>
              <w:pStyle w:val="TableParagraph"/>
              <w:spacing w:before="42"/>
              <w:ind w:left="103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ата-аналарға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практикалық </w:t>
            </w:r>
            <w:r>
              <w:rPr>
                <w:spacing w:val="-2"/>
                <w:sz w:val="24"/>
              </w:rPr>
              <w:t>ұсынымдар</w:t>
            </w:r>
          </w:p>
        </w:tc>
      </w:tr>
      <w:tr w:rsidR="00770AAB" w14:paraId="45A5C875" w14:textId="77777777">
        <w:trPr>
          <w:trHeight w:val="354"/>
        </w:trPr>
        <w:tc>
          <w:tcPr>
            <w:tcW w:w="2521" w:type="dxa"/>
            <w:shd w:val="clear" w:color="auto" w:fill="F1F4F4"/>
          </w:tcPr>
          <w:p w14:paraId="45A5C873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маман:</w:t>
            </w:r>
          </w:p>
        </w:tc>
        <w:tc>
          <w:tcPr>
            <w:tcW w:w="6843" w:type="dxa"/>
          </w:tcPr>
          <w:p w14:paraId="45A5C874" w14:textId="77777777" w:rsidR="00770AAB" w:rsidRDefault="005E6745">
            <w:pPr>
              <w:pStyle w:val="TableParagraph"/>
              <w:spacing w:before="39"/>
              <w:ind w:left="103"/>
              <w:rPr>
                <w:sz w:val="24"/>
              </w:rPr>
            </w:pPr>
            <w:r>
              <w:rPr>
                <w:sz w:val="24"/>
              </w:rPr>
              <w:t>Әдіскер,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78" w14:textId="77777777">
        <w:trPr>
          <w:trHeight w:val="906"/>
        </w:trPr>
        <w:tc>
          <w:tcPr>
            <w:tcW w:w="2521" w:type="dxa"/>
            <w:shd w:val="clear" w:color="auto" w:fill="F1F4F4"/>
          </w:tcPr>
          <w:p w14:paraId="45A5C876" w14:textId="77777777" w:rsidR="00770AAB" w:rsidRDefault="005E6745">
            <w:pPr>
              <w:pStyle w:val="TableParagraph"/>
              <w:ind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Атқарылған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нәтижесі (Есеп):</w:t>
            </w:r>
          </w:p>
        </w:tc>
        <w:tc>
          <w:tcPr>
            <w:tcW w:w="6843" w:type="dxa"/>
          </w:tcPr>
          <w:p w14:paraId="45A5C877" w14:textId="77777777" w:rsidR="00770AAB" w:rsidRDefault="005E6745">
            <w:pPr>
              <w:pStyle w:val="TableParagraph"/>
              <w:ind w:left="103" w:right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 баламен үйде өткізетін уақытты тиімді ұйымдастыруды үйренді, балалардың ұсақ моторикасы мен шығармашылық қиялы дамыды.</w:t>
            </w:r>
          </w:p>
        </w:tc>
      </w:tr>
    </w:tbl>
    <w:p w14:paraId="45A5C879" w14:textId="77777777" w:rsidR="00770AAB" w:rsidRDefault="00770AAB">
      <w:pPr>
        <w:pStyle w:val="a3"/>
        <w:spacing w:before="7"/>
        <w:rPr>
          <w:b/>
        </w:rPr>
      </w:pPr>
    </w:p>
    <w:p w14:paraId="45A5C87A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 xml:space="preserve">Қамту </w:t>
      </w:r>
      <w:r>
        <w:rPr>
          <w:spacing w:val="-2"/>
        </w:rPr>
        <w:t>жұмыстары</w:t>
      </w:r>
    </w:p>
    <w:p w14:paraId="45A5C87B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7E" w14:textId="77777777">
        <w:trPr>
          <w:trHeight w:val="1182"/>
        </w:trPr>
        <w:tc>
          <w:tcPr>
            <w:tcW w:w="2377" w:type="dxa"/>
            <w:shd w:val="clear" w:color="auto" w:fill="F1F4F4"/>
          </w:tcPr>
          <w:p w14:paraId="45A5C87C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7D" w14:textId="77777777" w:rsidR="00770AAB" w:rsidRDefault="005E6745">
            <w:pPr>
              <w:pStyle w:val="TableParagraph"/>
              <w:spacing w:before="39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«Қыстың күні көңілді» ойын-сауығы. Қандай да бір себептермен бөбекжайға уақытша келмейтін балаларды назардан тыс қалдырмай, олар үшін көңілді мерекелік ойын-сауықтар ұйымдастыру, құттықтау бейнероликтерін жолдау.</w:t>
            </w:r>
          </w:p>
        </w:tc>
      </w:tr>
      <w:tr w:rsidR="00770AAB" w14:paraId="45A5C881" w14:textId="77777777">
        <w:trPr>
          <w:trHeight w:val="634"/>
        </w:trPr>
        <w:tc>
          <w:tcPr>
            <w:tcW w:w="2377" w:type="dxa"/>
            <w:shd w:val="clear" w:color="auto" w:fill="F1F4F4"/>
          </w:tcPr>
          <w:p w14:paraId="45A5C87F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80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ата-аналарға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практикалық </w:t>
            </w:r>
            <w:r>
              <w:rPr>
                <w:spacing w:val="-2"/>
                <w:sz w:val="24"/>
              </w:rPr>
              <w:t>ұсынымдар</w:t>
            </w:r>
          </w:p>
        </w:tc>
      </w:tr>
      <w:tr w:rsidR="00770AAB" w14:paraId="45A5C884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82" w14:textId="77777777" w:rsidR="00770AAB" w:rsidRDefault="005E6745">
            <w:pPr>
              <w:pStyle w:val="TableParagraph"/>
              <w:spacing w:before="38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83" w14:textId="77777777" w:rsidR="00770AAB" w:rsidRDefault="005E6745">
            <w:pPr>
              <w:pStyle w:val="TableParagraph"/>
              <w:spacing w:before="38"/>
              <w:ind w:left="106"/>
              <w:rPr>
                <w:sz w:val="24"/>
              </w:rPr>
            </w:pPr>
            <w:r>
              <w:rPr>
                <w:sz w:val="24"/>
              </w:rPr>
              <w:t>Әдіскер,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88" w14:textId="77777777">
        <w:trPr>
          <w:trHeight w:val="906"/>
        </w:trPr>
        <w:tc>
          <w:tcPr>
            <w:tcW w:w="2377" w:type="dxa"/>
            <w:shd w:val="clear" w:color="auto" w:fill="F1F4F4"/>
          </w:tcPr>
          <w:p w14:paraId="45A5C885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86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87" w14:textId="77777777" w:rsidR="00770AAB" w:rsidRDefault="005E6745">
            <w:pPr>
              <w:pStyle w:val="TableParagraph"/>
              <w:tabs>
                <w:tab w:val="left" w:pos="2117"/>
                <w:tab w:val="left" w:pos="3547"/>
                <w:tab w:val="left" w:pos="4686"/>
                <w:tab w:val="left" w:pos="5548"/>
              </w:tabs>
              <w:ind w:left="106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Балабақшамен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байланыс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үзілген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жоқ,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балалардың </w:t>
            </w:r>
            <w:r>
              <w:rPr>
                <w:b/>
                <w:sz w:val="24"/>
              </w:rPr>
              <w:t>әлеуметтік белсенділігі мен көтеріңкі көңіл-күйі сақталды.</w:t>
            </w:r>
          </w:p>
        </w:tc>
      </w:tr>
    </w:tbl>
    <w:p w14:paraId="45A5C889" w14:textId="77777777" w:rsidR="00770AAB" w:rsidRDefault="00770AAB">
      <w:pPr>
        <w:pStyle w:val="a3"/>
        <w:spacing w:before="6"/>
        <w:rPr>
          <w:b/>
        </w:rPr>
      </w:pPr>
    </w:p>
    <w:p w14:paraId="45A5C88A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«Ашық</w:t>
      </w:r>
      <w:r>
        <w:rPr>
          <w:spacing w:val="-1"/>
        </w:rPr>
        <w:t xml:space="preserve"> </w:t>
      </w:r>
      <w:r>
        <w:t>есік»</w:t>
      </w:r>
      <w:r>
        <w:rPr>
          <w:spacing w:val="-7"/>
        </w:rPr>
        <w:t xml:space="preserve"> </w:t>
      </w:r>
      <w:r>
        <w:t>күндері</w:t>
      </w:r>
      <w:r>
        <w:rPr>
          <w:spacing w:val="-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rPr>
          <w:spacing w:val="-2"/>
        </w:rPr>
        <w:t>тренингтер</w:t>
      </w:r>
    </w:p>
    <w:p w14:paraId="45A5C88B" w14:textId="77777777" w:rsidR="00770AAB" w:rsidRDefault="00770AAB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8E" w14:textId="77777777">
        <w:trPr>
          <w:trHeight w:val="910"/>
        </w:trPr>
        <w:tc>
          <w:tcPr>
            <w:tcW w:w="2377" w:type="dxa"/>
            <w:shd w:val="clear" w:color="auto" w:fill="F1F4F4"/>
          </w:tcPr>
          <w:p w14:paraId="45A5C88C" w14:textId="77777777" w:rsidR="00770AAB" w:rsidRDefault="005E6745">
            <w:pPr>
              <w:pStyle w:val="TableParagraph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8D" w14:textId="77777777" w:rsidR="00770AAB" w:rsidRDefault="005E6745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«Бөбекжайдағы бір күнім». «Ашық есік» күндерін ұйымдастыру арқылы ата-аналарды балалардың бір күндік іс-әрекетімен жақынырақ таныстыру және бірлескен шараларға тарту.</w:t>
            </w:r>
          </w:p>
        </w:tc>
      </w:tr>
      <w:tr w:rsidR="00770AAB" w14:paraId="45A5C891" w14:textId="77777777">
        <w:trPr>
          <w:trHeight w:val="354"/>
        </w:trPr>
        <w:tc>
          <w:tcPr>
            <w:tcW w:w="2377" w:type="dxa"/>
            <w:shd w:val="clear" w:color="auto" w:fill="F1F4F4"/>
          </w:tcPr>
          <w:p w14:paraId="45A5C88F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90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z w:val="24"/>
              </w:rPr>
              <w:t>Консультация,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практикалық</w:t>
            </w:r>
            <w:r>
              <w:rPr>
                <w:spacing w:val="-2"/>
                <w:sz w:val="24"/>
              </w:rPr>
              <w:t xml:space="preserve"> тренинг</w:t>
            </w:r>
          </w:p>
        </w:tc>
      </w:tr>
    </w:tbl>
    <w:p w14:paraId="45A5C892" w14:textId="77777777" w:rsidR="00770AAB" w:rsidRDefault="00770AAB">
      <w:pPr>
        <w:pStyle w:val="TableParagraph"/>
        <w:rPr>
          <w:sz w:val="24"/>
        </w:rPr>
        <w:sectPr w:rsidR="00770AAB">
          <w:type w:val="continuous"/>
          <w:pgSz w:w="12240" w:h="15840"/>
          <w:pgMar w:top="1420" w:right="1080" w:bottom="1287" w:left="108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95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93" w14:textId="77777777" w:rsidR="00770AAB" w:rsidRDefault="005E6745">
            <w:pPr>
              <w:pStyle w:val="TableParagraph"/>
              <w:spacing w:before="38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Консультант маман:</w:t>
            </w:r>
          </w:p>
        </w:tc>
        <w:tc>
          <w:tcPr>
            <w:tcW w:w="6987" w:type="dxa"/>
          </w:tcPr>
          <w:p w14:paraId="45A5C894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Меңгеруші,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әдіскер,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99" w14:textId="77777777">
        <w:trPr>
          <w:trHeight w:val="905"/>
        </w:trPr>
        <w:tc>
          <w:tcPr>
            <w:tcW w:w="2377" w:type="dxa"/>
            <w:shd w:val="clear" w:color="auto" w:fill="F1F4F4"/>
          </w:tcPr>
          <w:p w14:paraId="45A5C896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97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98" w14:textId="77777777" w:rsidR="00770AAB" w:rsidRDefault="005E6745">
            <w:pPr>
              <w:pStyle w:val="TableParagraph"/>
              <w:ind w:left="106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 балабақшаның ішкі тәртібімен, оқу-тәрбие процесімен тікелей танысып, педагогтар мен мекеме әкімшілігіне деген сенімі нығайды.</w:t>
            </w:r>
          </w:p>
        </w:tc>
      </w:tr>
    </w:tbl>
    <w:p w14:paraId="45A5C89A" w14:textId="77777777" w:rsidR="00770AAB" w:rsidRDefault="00770AAB">
      <w:pPr>
        <w:pStyle w:val="a3"/>
        <w:spacing w:before="27"/>
        <w:rPr>
          <w:b/>
        </w:rPr>
      </w:pPr>
    </w:p>
    <w:p w14:paraId="45A5C89B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Ұлттық</w:t>
      </w:r>
      <w:r>
        <w:rPr>
          <w:spacing w:val="-9"/>
        </w:rPr>
        <w:t xml:space="preserve"> </w:t>
      </w:r>
      <w:r>
        <w:t>құндылықтарды</w:t>
      </w:r>
      <w:r>
        <w:rPr>
          <w:spacing w:val="-8"/>
        </w:rPr>
        <w:t xml:space="preserve"> </w:t>
      </w:r>
      <w:r>
        <w:rPr>
          <w:spacing w:val="-2"/>
        </w:rPr>
        <w:t>жаңғырту</w:t>
      </w:r>
    </w:p>
    <w:p w14:paraId="45A5C89C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9F" w14:textId="77777777">
        <w:trPr>
          <w:trHeight w:val="1734"/>
        </w:trPr>
        <w:tc>
          <w:tcPr>
            <w:tcW w:w="2377" w:type="dxa"/>
            <w:shd w:val="clear" w:color="auto" w:fill="F1F4F4"/>
          </w:tcPr>
          <w:p w14:paraId="45A5C89D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9E" w14:textId="77777777" w:rsidR="00770AAB" w:rsidRDefault="005E6745">
            <w:pPr>
              <w:pStyle w:val="TableParagraph"/>
              <w:spacing w:before="39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«Ханталапай» ұлттық ойындар ойнаймыз. Ұлттық құндылықтарды жаңғырту: Ұлттық салт-дәстүрімізді дәріптеу мақсатында ата-аналарды және балалардың бауырларын тарта отырып, ұлттық ойындар (асық ату, арқан тартыс және т.б.) ойнату, отбасылық сайыстар мен қызықты байқаулар </w:t>
            </w:r>
            <w:r>
              <w:rPr>
                <w:spacing w:val="-2"/>
                <w:sz w:val="24"/>
              </w:rPr>
              <w:t>ұйымдастыру.</w:t>
            </w:r>
          </w:p>
        </w:tc>
      </w:tr>
      <w:tr w:rsidR="00770AAB" w14:paraId="45A5C8A2" w14:textId="77777777">
        <w:trPr>
          <w:trHeight w:val="633"/>
        </w:trPr>
        <w:tc>
          <w:tcPr>
            <w:tcW w:w="2377" w:type="dxa"/>
            <w:shd w:val="clear" w:color="auto" w:fill="F1F4F4"/>
          </w:tcPr>
          <w:p w14:paraId="45A5C8A0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A1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Кеңес беру,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ата-аналарға ұсынымдар; 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ата-аналардың практикалық әрекеті</w:t>
            </w:r>
          </w:p>
        </w:tc>
      </w:tr>
      <w:tr w:rsidR="00770AAB" w14:paraId="45A5C8A5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A3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A4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Тәрбиеші</w:t>
            </w:r>
          </w:p>
        </w:tc>
      </w:tr>
      <w:tr w:rsidR="00770AAB" w14:paraId="45A5C8A9" w14:textId="77777777">
        <w:trPr>
          <w:trHeight w:val="906"/>
        </w:trPr>
        <w:tc>
          <w:tcPr>
            <w:tcW w:w="2377" w:type="dxa"/>
            <w:shd w:val="clear" w:color="auto" w:fill="F1F4F4"/>
          </w:tcPr>
          <w:p w14:paraId="45A5C8A6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A7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A8" w14:textId="77777777" w:rsidR="00770AAB" w:rsidRDefault="005E6745">
            <w:pPr>
              <w:pStyle w:val="TableParagraph"/>
              <w:ind w:left="106" w:righ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Отбасылық құндылықтар артты, балалардың ұлттық ойындарға деген қызығушылығы оянып, ептілік пен мергендік қасиеттері шыңдалды.</w:t>
            </w:r>
          </w:p>
        </w:tc>
      </w:tr>
    </w:tbl>
    <w:p w14:paraId="45A5C8AA" w14:textId="77777777" w:rsidR="00770AAB" w:rsidRDefault="00770AAB">
      <w:pPr>
        <w:pStyle w:val="a3"/>
        <w:spacing w:before="7"/>
        <w:rPr>
          <w:b/>
        </w:rPr>
      </w:pPr>
    </w:p>
    <w:p w14:paraId="45A5C8AB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Салауатты</w:t>
      </w:r>
      <w:r>
        <w:rPr>
          <w:spacing w:val="-2"/>
        </w:rPr>
        <w:t xml:space="preserve"> </w:t>
      </w:r>
      <w:r>
        <w:t>өмір</w:t>
      </w:r>
      <w:r>
        <w:rPr>
          <w:spacing w:val="-5"/>
        </w:rPr>
        <w:t xml:space="preserve"> </w:t>
      </w:r>
      <w:r>
        <w:t>салты</w:t>
      </w:r>
      <w:r>
        <w:rPr>
          <w:spacing w:val="-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дене</w:t>
      </w:r>
      <w:r>
        <w:rPr>
          <w:spacing w:val="-3"/>
        </w:rPr>
        <w:t xml:space="preserve"> </w:t>
      </w:r>
      <w:r>
        <w:rPr>
          <w:spacing w:val="-2"/>
        </w:rPr>
        <w:t>тәрбиесі</w:t>
      </w:r>
    </w:p>
    <w:p w14:paraId="45A5C8AC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AF" w14:textId="77777777">
        <w:trPr>
          <w:trHeight w:val="1734"/>
        </w:trPr>
        <w:tc>
          <w:tcPr>
            <w:tcW w:w="2377" w:type="dxa"/>
            <w:shd w:val="clear" w:color="auto" w:fill="F1F4F4"/>
          </w:tcPr>
          <w:p w14:paraId="45A5C8AD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AE" w14:textId="77777777" w:rsidR="00770AAB" w:rsidRDefault="005E6745">
            <w:pPr>
              <w:pStyle w:val="TableParagraph"/>
              <w:spacing w:before="39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"Үйде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баланың дене тәрбиесімен айналысу әдістері." Салауатты өмір салты: Балалардың қимыл-қозғалыс белсенділігін арттыру. Баланың спортқа деген қызығушылығын ояту мақсатында үй жағдайында ата-анасымен бірге орындай алатын қарапайым жаттығулар кешенін үйрету және насихаттау.</w:t>
            </w:r>
          </w:p>
        </w:tc>
      </w:tr>
      <w:tr w:rsidR="00770AAB" w14:paraId="45A5C8B2" w14:textId="77777777">
        <w:trPr>
          <w:trHeight w:val="633"/>
        </w:trPr>
        <w:tc>
          <w:tcPr>
            <w:tcW w:w="2377" w:type="dxa"/>
            <w:shd w:val="clear" w:color="auto" w:fill="F1F4F4"/>
          </w:tcPr>
          <w:p w14:paraId="45A5C8B0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B1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ата-аналарға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практикалық </w:t>
            </w:r>
            <w:r>
              <w:rPr>
                <w:spacing w:val="-2"/>
                <w:sz w:val="24"/>
              </w:rPr>
              <w:t>ұсынымдар</w:t>
            </w:r>
          </w:p>
        </w:tc>
      </w:tr>
      <w:tr w:rsidR="00770AAB" w14:paraId="45A5C8B5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B3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B4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z w:val="24"/>
              </w:rPr>
              <w:t>Әдіскер,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барлық бөбекжай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B9" w14:textId="77777777">
        <w:trPr>
          <w:trHeight w:val="906"/>
        </w:trPr>
        <w:tc>
          <w:tcPr>
            <w:tcW w:w="2377" w:type="dxa"/>
            <w:shd w:val="clear" w:color="auto" w:fill="F1F4F4"/>
          </w:tcPr>
          <w:p w14:paraId="45A5C8B6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B7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B8" w14:textId="77777777" w:rsidR="00770AAB" w:rsidRDefault="005E6745">
            <w:pPr>
              <w:pStyle w:val="TableParagraph"/>
              <w:ind w:left="106" w:right="1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 үйде баламен бірге жасауға болатын таңғы жаттығулар кешенін меңгерді. Балалардың спортқа, салауатты өмір салтына деген оң көзқарасы қалыптасты.</w:t>
            </w:r>
          </w:p>
        </w:tc>
      </w:tr>
    </w:tbl>
    <w:p w14:paraId="45A5C8BA" w14:textId="77777777" w:rsidR="00770AAB" w:rsidRDefault="00770AAB">
      <w:pPr>
        <w:pStyle w:val="a3"/>
        <w:spacing w:before="7"/>
        <w:rPr>
          <w:b/>
        </w:rPr>
      </w:pPr>
    </w:p>
    <w:p w14:paraId="45A5C8BB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Сөйлеуді</w:t>
      </w:r>
      <w:r>
        <w:rPr>
          <w:spacing w:val="-1"/>
        </w:rPr>
        <w:t xml:space="preserve"> </w:t>
      </w:r>
      <w:r>
        <w:rPr>
          <w:spacing w:val="-2"/>
        </w:rPr>
        <w:t>дамыту</w:t>
      </w:r>
    </w:p>
    <w:p w14:paraId="45A5C8BC" w14:textId="77777777" w:rsidR="00770AAB" w:rsidRDefault="00770AAB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C0" w14:textId="77777777">
        <w:trPr>
          <w:trHeight w:val="1142"/>
        </w:trPr>
        <w:tc>
          <w:tcPr>
            <w:tcW w:w="2377" w:type="dxa"/>
            <w:shd w:val="clear" w:color="auto" w:fill="F1F4F4"/>
          </w:tcPr>
          <w:p w14:paraId="45A5C8BD" w14:textId="77777777" w:rsidR="00770AAB" w:rsidRDefault="005E6745">
            <w:pPr>
              <w:pStyle w:val="TableParagraph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BE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"Менің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отбасым"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тақырыбында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әңгіме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"Баланың сөйлеу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кітаптарды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керек?"</w:t>
            </w:r>
          </w:p>
          <w:p w14:paraId="45A5C8BF" w14:textId="77777777" w:rsidR="00770AAB" w:rsidRDefault="005E6745">
            <w:pPr>
              <w:pStyle w:val="TableParagraph"/>
              <w:spacing w:before="0"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Тіл дамыту және логопедиялық көмек: Балалардың сөздік қорын байытуға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бағытталған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арнайы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ұйымдастыру.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</w:t>
            </w:r>
          </w:p>
        </w:tc>
      </w:tr>
    </w:tbl>
    <w:p w14:paraId="45A5C8C1" w14:textId="77777777" w:rsidR="00770AAB" w:rsidRDefault="00770AAB">
      <w:pPr>
        <w:pStyle w:val="TableParagraph"/>
        <w:spacing w:line="270" w:lineRule="atLeast"/>
        <w:rPr>
          <w:sz w:val="24"/>
        </w:rPr>
        <w:sectPr w:rsidR="00770AAB">
          <w:type w:val="continuous"/>
          <w:pgSz w:w="12240" w:h="15840"/>
          <w:pgMar w:top="1420" w:right="1080" w:bottom="1028" w:left="108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C4" w14:textId="77777777">
        <w:trPr>
          <w:trHeight w:val="1141"/>
        </w:trPr>
        <w:tc>
          <w:tcPr>
            <w:tcW w:w="2377" w:type="dxa"/>
            <w:shd w:val="clear" w:color="auto" w:fill="F1F4F4"/>
          </w:tcPr>
          <w:p w14:paraId="45A5C8C2" w14:textId="77777777" w:rsidR="00770AAB" w:rsidRDefault="00770AA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6987" w:type="dxa"/>
          </w:tcPr>
          <w:p w14:paraId="45A5C8C3" w14:textId="77777777" w:rsidR="00770AAB" w:rsidRDefault="005E6745">
            <w:pPr>
              <w:pStyle w:val="TableParagraph"/>
              <w:spacing w:before="0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дағдыларын жүйелі қалыптастыру мақсатында бірлескен жеке жұмыстарды жүргізу. Құзыреттілікті арттыру: Балалардың шығармашылық қиялын ұштау, танымдық белсенділіктері мен қоршаған ортаны тану дағдыларын дамыту.</w:t>
            </w:r>
          </w:p>
        </w:tc>
      </w:tr>
      <w:tr w:rsidR="00770AAB" w14:paraId="45A5C8C7" w14:textId="77777777">
        <w:trPr>
          <w:trHeight w:val="634"/>
        </w:trPr>
        <w:tc>
          <w:tcPr>
            <w:tcW w:w="2377" w:type="dxa"/>
            <w:shd w:val="clear" w:color="auto" w:fill="F1F4F4"/>
          </w:tcPr>
          <w:p w14:paraId="45A5C8C5" w14:textId="77777777" w:rsidR="00770AAB" w:rsidRDefault="005E6745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C6" w14:textId="77777777" w:rsidR="00770AAB" w:rsidRDefault="005E6745">
            <w:pPr>
              <w:pStyle w:val="TableParagraph"/>
              <w:spacing w:before="42"/>
              <w:ind w:left="106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ата-аналарға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практикалық </w:t>
            </w:r>
            <w:r>
              <w:rPr>
                <w:spacing w:val="-2"/>
                <w:sz w:val="24"/>
              </w:rPr>
              <w:t>ұсынымдар</w:t>
            </w:r>
          </w:p>
        </w:tc>
      </w:tr>
      <w:tr w:rsidR="00770AAB" w14:paraId="45A5C8CA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C8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C9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z w:val="24"/>
              </w:rPr>
              <w:t>Меңгеруші,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әдіскер,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CE" w14:textId="77777777">
        <w:trPr>
          <w:trHeight w:val="905"/>
        </w:trPr>
        <w:tc>
          <w:tcPr>
            <w:tcW w:w="2377" w:type="dxa"/>
            <w:shd w:val="clear" w:color="auto" w:fill="F1F4F4"/>
          </w:tcPr>
          <w:p w14:paraId="45A5C8CB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CC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CD" w14:textId="77777777" w:rsidR="00770AAB" w:rsidRDefault="005E6745">
            <w:pPr>
              <w:pStyle w:val="TableParagraph"/>
              <w:ind w:left="106" w:right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байланыстырып сөйлеу тілі, танымдық белсенділігі артты. Ата-аналар баламен бірге кітап оқу мәдениетін қалыптастыра бастады.</w:t>
            </w:r>
          </w:p>
        </w:tc>
      </w:tr>
    </w:tbl>
    <w:p w14:paraId="45A5C8CF" w14:textId="77777777" w:rsidR="00770AAB" w:rsidRDefault="00770AAB">
      <w:pPr>
        <w:pStyle w:val="a3"/>
        <w:spacing w:before="29"/>
        <w:rPr>
          <w:b/>
        </w:rPr>
      </w:pPr>
    </w:p>
    <w:p w14:paraId="45A5C8D0" w14:textId="77777777" w:rsidR="00770AAB" w:rsidRDefault="005E6745">
      <w:pPr>
        <w:pStyle w:val="1"/>
        <w:numPr>
          <w:ilvl w:val="0"/>
          <w:numId w:val="1"/>
        </w:numPr>
        <w:tabs>
          <w:tab w:val="left" w:pos="720"/>
        </w:tabs>
        <w:spacing w:before="0"/>
        <w:ind w:left="720" w:hanging="360"/>
      </w:pPr>
      <w:r>
        <w:t>Цифрлық</w:t>
      </w:r>
      <w:r>
        <w:rPr>
          <w:spacing w:val="-6"/>
        </w:rPr>
        <w:t xml:space="preserve"> </w:t>
      </w:r>
      <w:r>
        <w:t>ресурстарды</w:t>
      </w:r>
      <w:r>
        <w:rPr>
          <w:spacing w:val="-10"/>
        </w:rPr>
        <w:t xml:space="preserve"> </w:t>
      </w:r>
      <w:r>
        <w:rPr>
          <w:spacing w:val="-2"/>
        </w:rPr>
        <w:t>қолдану</w:t>
      </w:r>
    </w:p>
    <w:p w14:paraId="45A5C8D1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D4" w14:textId="77777777">
        <w:trPr>
          <w:trHeight w:val="1458"/>
        </w:trPr>
        <w:tc>
          <w:tcPr>
            <w:tcW w:w="2377" w:type="dxa"/>
            <w:shd w:val="clear" w:color="auto" w:fill="F1F4F4"/>
          </w:tcPr>
          <w:p w14:paraId="45A5C8D2" w14:textId="77777777" w:rsidR="00770AAB" w:rsidRDefault="005E6745">
            <w:pPr>
              <w:pStyle w:val="TableParagraph"/>
              <w:spacing w:before="38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D3" w14:textId="77777777" w:rsidR="00770AAB" w:rsidRDefault="005E6745">
            <w:pPr>
              <w:pStyle w:val="TableParagraph"/>
              <w:spacing w:before="38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«Беске дейін үлгер»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ата-аналарға арналған мобильді қосымшасы. Баланың жас ерекшелігіне қарай даму кезеңдері (Трекерлер). Күнделікті пайдалы жаттығулар мен ойындар. Баланың саулығы мен дұрыс өсуіне арналған медициналық және педиатриялық кеңестер. Психологиялық қолдау және тәрбие.</w:t>
            </w:r>
          </w:p>
        </w:tc>
      </w:tr>
      <w:tr w:rsidR="00770AAB" w14:paraId="45A5C8D7" w14:textId="77777777">
        <w:trPr>
          <w:trHeight w:val="358"/>
        </w:trPr>
        <w:tc>
          <w:tcPr>
            <w:tcW w:w="2377" w:type="dxa"/>
            <w:shd w:val="clear" w:color="auto" w:fill="F1F4F4"/>
          </w:tcPr>
          <w:p w14:paraId="45A5C8D5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D6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</w:t>
            </w:r>
          </w:p>
        </w:tc>
      </w:tr>
      <w:tr w:rsidR="00770AAB" w14:paraId="45A5C8DA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D8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D9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z w:val="24"/>
              </w:rPr>
              <w:t>Меңгеруші,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әдіскер,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DE" w14:textId="77777777">
        <w:trPr>
          <w:trHeight w:val="905"/>
        </w:trPr>
        <w:tc>
          <w:tcPr>
            <w:tcW w:w="2377" w:type="dxa"/>
            <w:shd w:val="clear" w:color="auto" w:fill="F1F4F4"/>
          </w:tcPr>
          <w:p w14:paraId="45A5C8DB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DC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DD" w14:textId="77777777" w:rsidR="00770AAB" w:rsidRDefault="005E6745">
            <w:pPr>
              <w:pStyle w:val="TableParagraph"/>
              <w:ind w:left="106" w:righ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 заманауи мобильді технологияларды бала тәрбиесінде (саулық, даму, педиатрия бағытында) тиімді қолдануды үйренді.</w:t>
            </w:r>
          </w:p>
        </w:tc>
      </w:tr>
    </w:tbl>
    <w:p w14:paraId="45A5C8DF" w14:textId="77777777" w:rsidR="00770AAB" w:rsidRDefault="00770AAB">
      <w:pPr>
        <w:pStyle w:val="a3"/>
        <w:spacing w:before="47"/>
        <w:rPr>
          <w:b/>
        </w:rPr>
      </w:pPr>
    </w:p>
    <w:p w14:paraId="45A5C8E0" w14:textId="77777777" w:rsidR="00770AAB" w:rsidRDefault="005E6745">
      <w:pPr>
        <w:pStyle w:val="1"/>
        <w:ind w:left="360" w:firstLine="0"/>
      </w:pPr>
      <w:r>
        <w:rPr>
          <w:spacing w:val="-2"/>
        </w:rPr>
        <w:t>Қорытынды:</w:t>
      </w:r>
    </w:p>
    <w:p w14:paraId="45A5C8E1" w14:textId="644D3B0D" w:rsidR="00770AAB" w:rsidRDefault="005E6745">
      <w:pPr>
        <w:pStyle w:val="a3"/>
        <w:spacing w:before="39" w:line="276" w:lineRule="auto"/>
        <w:ind w:left="360" w:right="351" w:firstLine="719"/>
        <w:jc w:val="both"/>
      </w:pPr>
      <w:r>
        <w:t>«Aлмажан+» жеке балабақшасының консультациялық пункті 2024-2025 оқу жылына 2 бала ата-анасының өтініші бойынша қабылданды. Аталған оқу жылында жоспарланған барлық шараларды толық деңгейде жүзеге асырылды. Мектепке дейінгі біліммен қамтылмаған балалардың ата-аналарымен тығыз байланыс орнатылып, оларға кәсіби педагогикалық-психологиялық көмек көрсетілді. Жұмыс нәтижесінде балалардың әлеуметтену деңгейі мен ата-аналардың педагогикалық сауаттылығы артып, мектепке дейінгі білім берудің сапалы қолжетімділігі қамтамасыз етілді.</w:t>
      </w:r>
    </w:p>
    <w:p w14:paraId="45A5C8E2" w14:textId="77777777" w:rsidR="00770AAB" w:rsidRDefault="00770AAB">
      <w:pPr>
        <w:pStyle w:val="a3"/>
      </w:pPr>
    </w:p>
    <w:p w14:paraId="45A5C8E3" w14:textId="77777777" w:rsidR="00770AAB" w:rsidRDefault="00770AAB">
      <w:pPr>
        <w:pStyle w:val="a3"/>
      </w:pPr>
    </w:p>
    <w:p w14:paraId="45A5C8E4" w14:textId="77777777" w:rsidR="00770AAB" w:rsidRDefault="00770AAB">
      <w:pPr>
        <w:pStyle w:val="a3"/>
      </w:pPr>
    </w:p>
    <w:p w14:paraId="45A5C8E5" w14:textId="77777777" w:rsidR="00770AAB" w:rsidRDefault="00770AAB">
      <w:pPr>
        <w:pStyle w:val="a3"/>
      </w:pPr>
    </w:p>
    <w:p w14:paraId="45A5C8E6" w14:textId="77777777" w:rsidR="00770AAB" w:rsidRDefault="00770AAB">
      <w:pPr>
        <w:pStyle w:val="a3"/>
      </w:pPr>
    </w:p>
    <w:p w14:paraId="45A5C8E7" w14:textId="77777777" w:rsidR="00770AAB" w:rsidRDefault="00770AAB">
      <w:pPr>
        <w:pStyle w:val="a3"/>
        <w:spacing w:before="96"/>
      </w:pPr>
    </w:p>
    <w:p w14:paraId="45A5C8E8" w14:textId="6A67337D" w:rsidR="00770AAB" w:rsidRDefault="005E6745">
      <w:pPr>
        <w:pStyle w:val="a3"/>
        <w:tabs>
          <w:tab w:val="left" w:pos="7990"/>
        </w:tabs>
        <w:ind w:left="840"/>
      </w:pPr>
      <w:r>
        <w:rPr>
          <w:color w:val="808080"/>
        </w:rPr>
        <w:t>«А</w:t>
      </w:r>
      <w:r w:rsidR="00C612D0">
        <w:rPr>
          <w:color w:val="808080"/>
        </w:rPr>
        <w:t>йша</w:t>
      </w:r>
      <w:r>
        <w:rPr>
          <w:color w:val="808080"/>
        </w:rPr>
        <w:t>»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ж</w:t>
      </w:r>
      <w:r>
        <w:t>еке</w:t>
      </w:r>
      <w:r>
        <w:rPr>
          <w:spacing w:val="-3"/>
        </w:rPr>
        <w:t xml:space="preserve"> </w:t>
      </w:r>
      <w:r w:rsidR="00C612D0">
        <w:t xml:space="preserve">бөбекжай </w:t>
      </w:r>
      <w:r>
        <w:rPr>
          <w:spacing w:val="-2"/>
        </w:rPr>
        <w:t xml:space="preserve">меңгерушісі:                          </w:t>
      </w:r>
      <w:r w:rsidR="00C612D0">
        <w:rPr>
          <w:spacing w:val="-2"/>
        </w:rPr>
        <w:t>Б.Е.Тулеугалиева</w:t>
      </w:r>
    </w:p>
    <w:sectPr w:rsidR="00770AAB">
      <w:type w:val="continuous"/>
      <w:pgSz w:w="12240" w:h="15840"/>
      <w:pgMar w:top="14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A23"/>
    <w:multiLevelType w:val="hybridMultilevel"/>
    <w:tmpl w:val="FAFA054C"/>
    <w:lvl w:ilvl="0" w:tplc="9A985BFC">
      <w:start w:val="1"/>
      <w:numFmt w:val="decimal"/>
      <w:lvlText w:val="%1."/>
      <w:lvlJc w:val="left"/>
      <w:pPr>
        <w:ind w:left="60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8AA00C2">
      <w:numFmt w:val="bullet"/>
      <w:lvlText w:val="•"/>
      <w:lvlJc w:val="left"/>
      <w:pPr>
        <w:ind w:left="1548" w:hanging="240"/>
      </w:pPr>
      <w:rPr>
        <w:rFonts w:hint="default"/>
        <w:lang w:val="kk-KZ" w:eastAsia="en-US" w:bidi="ar-SA"/>
      </w:rPr>
    </w:lvl>
    <w:lvl w:ilvl="2" w:tplc="895295E0">
      <w:numFmt w:val="bullet"/>
      <w:lvlText w:val="•"/>
      <w:lvlJc w:val="left"/>
      <w:pPr>
        <w:ind w:left="2496" w:hanging="240"/>
      </w:pPr>
      <w:rPr>
        <w:rFonts w:hint="default"/>
        <w:lang w:val="kk-KZ" w:eastAsia="en-US" w:bidi="ar-SA"/>
      </w:rPr>
    </w:lvl>
    <w:lvl w:ilvl="3" w:tplc="3C504192">
      <w:numFmt w:val="bullet"/>
      <w:lvlText w:val="•"/>
      <w:lvlJc w:val="left"/>
      <w:pPr>
        <w:ind w:left="3444" w:hanging="240"/>
      </w:pPr>
      <w:rPr>
        <w:rFonts w:hint="default"/>
        <w:lang w:val="kk-KZ" w:eastAsia="en-US" w:bidi="ar-SA"/>
      </w:rPr>
    </w:lvl>
    <w:lvl w:ilvl="4" w:tplc="F47025AE">
      <w:numFmt w:val="bullet"/>
      <w:lvlText w:val="•"/>
      <w:lvlJc w:val="left"/>
      <w:pPr>
        <w:ind w:left="4392" w:hanging="240"/>
      </w:pPr>
      <w:rPr>
        <w:rFonts w:hint="default"/>
        <w:lang w:val="kk-KZ" w:eastAsia="en-US" w:bidi="ar-SA"/>
      </w:rPr>
    </w:lvl>
    <w:lvl w:ilvl="5" w:tplc="FBAA30C0">
      <w:numFmt w:val="bullet"/>
      <w:lvlText w:val="•"/>
      <w:lvlJc w:val="left"/>
      <w:pPr>
        <w:ind w:left="5340" w:hanging="240"/>
      </w:pPr>
      <w:rPr>
        <w:rFonts w:hint="default"/>
        <w:lang w:val="kk-KZ" w:eastAsia="en-US" w:bidi="ar-SA"/>
      </w:rPr>
    </w:lvl>
    <w:lvl w:ilvl="6" w:tplc="9790FB74">
      <w:numFmt w:val="bullet"/>
      <w:lvlText w:val="•"/>
      <w:lvlJc w:val="left"/>
      <w:pPr>
        <w:ind w:left="6288" w:hanging="240"/>
      </w:pPr>
      <w:rPr>
        <w:rFonts w:hint="default"/>
        <w:lang w:val="kk-KZ" w:eastAsia="en-US" w:bidi="ar-SA"/>
      </w:rPr>
    </w:lvl>
    <w:lvl w:ilvl="7" w:tplc="25E0498E">
      <w:numFmt w:val="bullet"/>
      <w:lvlText w:val="•"/>
      <w:lvlJc w:val="left"/>
      <w:pPr>
        <w:ind w:left="7236" w:hanging="240"/>
      </w:pPr>
      <w:rPr>
        <w:rFonts w:hint="default"/>
        <w:lang w:val="kk-KZ" w:eastAsia="en-US" w:bidi="ar-SA"/>
      </w:rPr>
    </w:lvl>
    <w:lvl w:ilvl="8" w:tplc="28DE2770">
      <w:numFmt w:val="bullet"/>
      <w:lvlText w:val="•"/>
      <w:lvlJc w:val="left"/>
      <w:pPr>
        <w:ind w:left="8184" w:hanging="240"/>
      </w:pPr>
      <w:rPr>
        <w:rFonts w:hint="default"/>
        <w:lang w:val="kk-KZ" w:eastAsia="en-US" w:bidi="ar-SA"/>
      </w:rPr>
    </w:lvl>
  </w:abstractNum>
  <w:num w:numId="1" w16cid:durableId="1423988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0AAB"/>
    <w:rsid w:val="005E6745"/>
    <w:rsid w:val="00770AAB"/>
    <w:rsid w:val="00915CC1"/>
    <w:rsid w:val="00C6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5C831"/>
  <w15:docId w15:val="{CF6447CD-FB14-4E08-88B2-53FDFA34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spacing w:before="1"/>
      <w:ind w:left="600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600" w:hanging="240"/>
    </w:pPr>
  </w:style>
  <w:style w:type="paragraph" w:customStyle="1" w:styleId="TableParagraph">
    <w:name w:val="Table Paragraph"/>
    <w:basedOn w:val="a"/>
    <w:uiPriority w:val="1"/>
    <w:qFormat/>
    <w:pPr>
      <w:spacing w:before="43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1073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4</cp:revision>
  <dcterms:created xsi:type="dcterms:W3CDTF">2026-08-18T08:09:00Z</dcterms:created>
  <dcterms:modified xsi:type="dcterms:W3CDTF">2026-09-13T22:11:00Z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2019</vt:lpwstr>
  </property>
</Properties>
</file>